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Grunnavtalevilkår installasjon + Avtalevilkår installasjon av Luft/Vann</w:t>
      </w:r>
      <w:r w:rsidR="00AE1540">
        <w:rPr>
          <w:rFonts w:cs="Calibri"/>
          <w:b/>
          <w:sz w:val="28"/>
          <w:szCs w:val="28"/>
        </w:rPr>
        <w:t>varmepumpe med innbygd tank</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rsidR="00297264" w:rsidRDefault="00297264" w:rsidP="00297264">
      <w:pPr>
        <w:rPr>
          <w:rFonts w:cstheme="minorHAnsi"/>
          <w:sz w:val="24"/>
          <w:szCs w:val="24"/>
          <w:lang w:val="sv-SE"/>
        </w:rPr>
      </w:pPr>
      <w:r>
        <w:rPr>
          <w:rFonts w:cstheme="minorHAnsi"/>
          <w:sz w:val="24"/>
          <w:szCs w:val="24"/>
          <w:lang w:val="sv-SE"/>
        </w:rPr>
        <w:br w:type="page"/>
      </w:r>
    </w:p>
    <w:p w:rsidR="00297264" w:rsidRDefault="00297264" w:rsidP="00297264">
      <w:pPr>
        <w:spacing w:line="240" w:lineRule="auto"/>
        <w:ind w:left="426"/>
        <w:contextualSpacing/>
        <w:rPr>
          <w:rFonts w:cstheme="minorHAnsi"/>
          <w:sz w:val="24"/>
          <w:szCs w:val="24"/>
          <w:lang w:val="sv-SE"/>
        </w:rPr>
      </w:pPr>
    </w:p>
    <w:p w:rsidR="00297264" w:rsidRDefault="00297264" w:rsidP="00297264">
      <w:pPr>
        <w:rPr>
          <w:rFonts w:cstheme="minorHAnsi"/>
          <w:lang w:val="sv-SE"/>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F5633A"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C971C7"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5EAAD"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rsidR="00297264" w:rsidRDefault="00297264" w:rsidP="00297264">
      <w:pPr>
        <w:rPr>
          <w:rFonts w:cstheme="minorHAnsi"/>
          <w:lang w:val="sv-SE"/>
        </w:rPr>
      </w:pPr>
    </w:p>
    <w:p w:rsidR="00297264" w:rsidRDefault="00297264" w:rsidP="00297264">
      <w:pPr>
        <w:rPr>
          <w:lang w:val="sv-SE"/>
        </w:rPr>
      </w:pPr>
      <w:bookmarkStart w:id="0" w:name="_Toc495733905"/>
      <w:bookmarkStart w:id="1" w:name="_Toc493584170"/>
      <w:bookmarkStart w:id="2" w:name="_Toc493584108"/>
      <w:bookmarkEnd w:id="0"/>
      <w:bookmarkEnd w:id="1"/>
      <w:bookmarkEnd w:id="2"/>
    </w:p>
    <w:p w:rsidR="00297264" w:rsidRDefault="00297264" w:rsidP="00297264">
      <w:pPr>
        <w:rPr>
          <w:lang w:val="sv-SE"/>
        </w:rPr>
      </w:pPr>
      <w:r>
        <w:rPr>
          <w:noProof/>
          <w:lang w:val="sv-SE" w:eastAsia="sv-SE"/>
        </w:rPr>
        <mc:AlternateContent>
          <mc:Choice Requires="wps">
            <w:drawing>
              <wp:anchor distT="45720" distB="45720" distL="114300" distR="114300" simplePos="0" relativeHeight="251667456" behindDoc="0" locked="0" layoutInCell="1" allowOverlap="1">
                <wp:simplePos x="0" y="0"/>
                <wp:positionH relativeFrom="column">
                  <wp:posOffset>3053080</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0" o:spid="_x0000_s1027" type="#_x0000_t202" style="position:absolute;margin-left:240.4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8480" behindDoc="0" locked="0" layoutInCell="1" allowOverlap="1">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6432" behindDoc="0" locked="0" layoutInCell="1" allowOverlap="1">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p>
    <w:p w:rsidR="00297264" w:rsidRDefault="00297264" w:rsidP="00297264">
      <w:pPr>
        <w:rPr>
          <w:lang w:val="sv-SE"/>
        </w:rPr>
      </w:pPr>
    </w:p>
    <w:p w:rsidR="00297264" w:rsidRDefault="00AE1540" w:rsidP="00297264">
      <w:pPr>
        <w:rPr>
          <w:lang w:val="sv-SE"/>
        </w:rPr>
      </w:pPr>
      <w:r>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4153218</wp:posOffset>
                </wp:positionH>
                <wp:positionV relativeFrom="paragraph">
                  <wp:posOffset>135255</wp:posOffset>
                </wp:positionV>
                <wp:extent cx="1593850" cy="837883"/>
                <wp:effectExtent l="0" t="0" r="25400" b="19685"/>
                <wp:wrapNone/>
                <wp:docPr id="5" name="Textruta 5"/>
                <wp:cNvGraphicFramePr/>
                <a:graphic xmlns:a="http://schemas.openxmlformats.org/drawingml/2006/main">
                  <a:graphicData uri="http://schemas.microsoft.com/office/word/2010/wordprocessingShape">
                    <wps:wsp>
                      <wps:cNvSpPr txBox="1"/>
                      <wps:spPr>
                        <a:xfrm>
                          <a:off x="0" y="0"/>
                          <a:ext cx="1593850" cy="837883"/>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05pt;margin-top:10.65pt;width:125.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" fillcolor="#e2efd9 [665]" strokeweight=".5pt">
                <v:textbox>
                  <w:txbxContent>
                    <w:p w:rsidR="00297264" w:rsidRDefault="00297264" w:rsidP="00297264">
                      <w:pPr>
                        <w:jc w:val="center"/>
                        <w:rPr>
                          <w:b/>
                        </w:rPr>
                      </w:pPr>
                      <w:r>
                        <w:rPr>
                          <w:sz w:val="24"/>
                          <w:u w:val="single"/>
                        </w:rPr>
                        <w:t>2.3 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2433955</wp:posOffset>
                </wp:positionH>
                <wp:positionV relativeFrom="paragraph">
                  <wp:posOffset>130494</wp:posOffset>
                </wp:positionV>
                <wp:extent cx="1593850" cy="842962"/>
                <wp:effectExtent l="0" t="0" r="25400" b="14605"/>
                <wp:wrapNone/>
                <wp:docPr id="4" name="Textruta 4"/>
                <wp:cNvGraphicFramePr/>
                <a:graphic xmlns:a="http://schemas.openxmlformats.org/drawingml/2006/main">
                  <a:graphicData uri="http://schemas.microsoft.com/office/word/2010/wordprocessingShape">
                    <wps:wsp>
                      <wps:cNvSpPr txBox="1"/>
                      <wps:spPr>
                        <a:xfrm>
                          <a:off x="0" y="0"/>
                          <a:ext cx="1593850" cy="842962"/>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w:t>
                            </w:r>
                            <w:r w:rsidR="00AE1540">
                              <w:rPr>
                                <w:b/>
                                <w:lang w:val="sv-SE"/>
                              </w:rPr>
                              <w:t>umepmed</w:t>
                            </w:r>
                            <w:proofErr w:type="spellEnd"/>
                            <w:r w:rsidR="00AE1540">
                              <w:rPr>
                                <w:b/>
                                <w:lang w:val="sv-SE"/>
                              </w:rPr>
                              <w:t xml:space="preserve"> </w:t>
                            </w:r>
                            <w:proofErr w:type="spellStart"/>
                            <w:r w:rsidR="00AE1540">
                              <w:rPr>
                                <w:b/>
                                <w:lang w:val="sv-SE"/>
                              </w:rPr>
                              <w:t>innbygd</w:t>
                            </w:r>
                            <w:proofErr w:type="spellEnd"/>
                            <w:r w:rsidR="00AE1540">
                              <w:rPr>
                                <w:b/>
                                <w:lang w:val="sv-SE"/>
                              </w:rPr>
                              <w:t xml:space="preserve"> tank</w:t>
                            </w:r>
                          </w:p>
                          <w:p w:rsidR="00297264" w:rsidRDefault="00297264" w:rsidP="00297264">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1" type="#_x0000_t202" style="position:absolute;margin-left:191.65pt;margin-top:10.3pt;width:125.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" fillcolor="#e2efd9 [665]" strokeweight=".5pt">
                <v:textbox>
                  <w:txbxContent>
                    <w:p w:rsidR="00297264" w:rsidRDefault="00297264" w:rsidP="00297264">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w:t>
                      </w:r>
                      <w:r w:rsidR="00AE1540">
                        <w:rPr>
                          <w:b/>
                          <w:lang w:val="sv-SE"/>
                        </w:rPr>
                        <w:t>umepmed</w:t>
                      </w:r>
                      <w:proofErr w:type="spellEnd"/>
                      <w:r w:rsidR="00AE1540">
                        <w:rPr>
                          <w:b/>
                          <w:lang w:val="sv-SE"/>
                        </w:rPr>
                        <w:t xml:space="preserve"> </w:t>
                      </w:r>
                      <w:proofErr w:type="spellStart"/>
                      <w:r w:rsidR="00AE1540">
                        <w:rPr>
                          <w:b/>
                          <w:lang w:val="sv-SE"/>
                        </w:rPr>
                        <w:t>innbygd</w:t>
                      </w:r>
                      <w:proofErr w:type="spellEnd"/>
                      <w:r w:rsidR="00AE1540">
                        <w:rPr>
                          <w:b/>
                          <w:lang w:val="sv-SE"/>
                        </w:rPr>
                        <w:t xml:space="preserve"> tank</w:t>
                      </w:r>
                    </w:p>
                    <w:p w:rsidR="00297264" w:rsidRDefault="00297264" w:rsidP="00297264">
                      <w:pPr>
                        <w:jc w:val="center"/>
                        <w:rPr>
                          <w:b/>
                          <w:lang w:val="sv-SE"/>
                        </w:rPr>
                      </w:pPr>
                    </w:p>
                  </w:txbxContent>
                </v:textbox>
              </v:shape>
            </w:pict>
          </mc:Fallback>
        </mc:AlternateContent>
      </w:r>
      <w:r w:rsidR="00A41B21">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139383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11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" fillcolor="#e2efd9 [665]" strokeweight=".5pt">
                <v:textbo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rsidR="00297264" w:rsidRDefault="00297264" w:rsidP="00297264">
      <w:pPr>
        <w:rPr>
          <w:lang w:val="sv-SE"/>
        </w:rPr>
      </w:pPr>
    </w:p>
    <w:p w:rsidR="00297264" w:rsidRDefault="00297264" w:rsidP="00297264">
      <w:pPr>
        <w:rPr>
          <w:lang w:val="sv-SE"/>
        </w:rPr>
      </w:pP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rsidR="00297264" w:rsidRDefault="00297264" w:rsidP="00297264">
      <w:pPr>
        <w:rPr>
          <w:rFonts w:cs="Calibri"/>
          <w:b/>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F. Betalingsvilkår, leveransevilkår og øvrige vilkår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2. Eventuelt tilkommende arbeid, utover arbeidet som er prissatt i henhold til separat standardprisliste, debiteres løpende i henhold til separat prisliste pluss materiell i henhold til Ahlsells (eller annen grossist for øyeblikket) gjeldende bruttoprisliste.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rsidR="00AE1540" w:rsidRDefault="00AE1540"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 xml:space="preserve">Avtalevilkår installasjon av Luft/Vannvarmepumpe </w:t>
      </w:r>
      <w:r w:rsidR="00AE1540">
        <w:rPr>
          <w:rFonts w:cs="Calibri"/>
          <w:b/>
          <w:sz w:val="28"/>
          <w:szCs w:val="28"/>
        </w:rPr>
        <w:t>med innbygd tank</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Innkobling </w:t>
      </w:r>
      <w:r w:rsidR="00AE1540">
        <w:rPr>
          <w:rFonts w:cs="Calibri"/>
          <w:sz w:val="24"/>
          <w:szCs w:val="24"/>
        </w:rPr>
        <w:t>av varmepumpe, modell med innbygd tank</w:t>
      </w:r>
      <w:r>
        <w:rPr>
          <w:rFonts w:cs="Calibri"/>
          <w:sz w:val="24"/>
          <w:szCs w:val="24"/>
        </w:rPr>
        <w:t>. Kunden har et eksisterende vannbårent varmesystem i huset. Eksisterende kjele kobles fra systemet, alternativy beholdes intakt på serie (som reservekapasitet for husoppvarming), beroende på kundens valg.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HEFOS tilkobler luft/vann varmepumpen med medfølgende VVS-komponenter samt monteringsmateriell, så som filterball, fleksible slanger og avstengningsventil for fagmessig tilkobling.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Plassering. Alle installasjoner skjer i, eller i direkte forbindelse med teknisk rom. Varmepumpens utedel plasseres, om ikke annet avtales, på teknisk rom’s yttervegg (maks 1,5 meter over bakken).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4. Elektrisk tilkobling. Før installasjonen kreves at det i teknisk rom finnes montert vegguttak for strømtilkobling, i henhold til gjeldende bruksanvisning for aktuelt produkt. Uttaket skal være utstyrt med separat sikring dimensjonert for det aktuelle produktet og ha jordfeilbryter. Kunden skal altså sørge for at dette er på plass før installasjonen. Hvis disse uttakene mangler, og det er mulig, så skjer tilkoblingen og testkjøringen av varmepumpen midlertidig med tilgjengelig uttak og skjøteledning. Kunden er deretter ansvarlig for egen regning å få en fagmann til å ferdigstille </w:t>
      </w:r>
      <w:r>
        <w:rPr>
          <w:rFonts w:cs="Calibri"/>
          <w:sz w:val="24"/>
          <w:szCs w:val="24"/>
        </w:rPr>
        <w:lastRenderedPageBreak/>
        <w:t>tilkoblingen.</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Reise ved ins</w:t>
      </w:r>
      <w:r w:rsidR="00620A9F">
        <w:rPr>
          <w:rFonts w:cs="Calibri"/>
          <w:sz w:val="24"/>
          <w:szCs w:val="24"/>
        </w:rPr>
        <w:t>tallasjon. R</w:t>
      </w:r>
      <w:r>
        <w:rPr>
          <w:rFonts w:cs="Calibri"/>
          <w:sz w:val="24"/>
          <w:szCs w:val="24"/>
        </w:rPr>
        <w:t xml:space="preserve">eisevei debiteres </w:t>
      </w:r>
      <w:r w:rsidR="00620A9F">
        <w:rPr>
          <w:rFonts w:cs="Calibri"/>
          <w:sz w:val="24"/>
          <w:szCs w:val="24"/>
        </w:rPr>
        <w:t>i henhold til separat prisliste</w:t>
      </w:r>
      <w:r>
        <w:rPr>
          <w:rFonts w:cs="Calibri"/>
          <w:sz w:val="24"/>
          <w:szCs w:val="24"/>
        </w:rPr>
        <w: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av utendørsdelen på veggkonsoll på yttervegg (maks 1,5 m over bakken) alternativt på bakkestativ med kostnad som tilkommer. (Anbefales på yttervegg av tre for å unngå støy).</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Montering av innedel med kjele og styredel i kjelerommet.</w:t>
      </w:r>
    </w:p>
    <w:p w:rsidR="00297264" w:rsidRDefault="00AE1540" w:rsidP="00297264">
      <w:pPr>
        <w:widowControl w:val="0"/>
        <w:autoSpaceDE w:val="0"/>
        <w:autoSpaceDN w:val="0"/>
        <w:adjustRightInd w:val="0"/>
        <w:spacing w:after="200" w:line="276" w:lineRule="auto"/>
        <w:ind w:right="1468"/>
        <w:rPr>
          <w:rFonts w:cs="Calibri"/>
          <w:sz w:val="24"/>
          <w:szCs w:val="24"/>
        </w:rPr>
      </w:pPr>
      <w:r>
        <w:rPr>
          <w:rFonts w:cs="Calibri"/>
          <w:sz w:val="24"/>
          <w:szCs w:val="24"/>
        </w:rPr>
        <w:t>5. Tilkobling av varmepumpe med innbygd tank</w:t>
      </w:r>
      <w:r w:rsidR="00297264">
        <w:rPr>
          <w:rFonts w:cs="Calibri"/>
          <w:sz w:val="24"/>
          <w:szCs w:val="24"/>
        </w:rPr>
        <w:t xml:space="preserve"> mot eksisterende varmesystem. Eksisterende kjele kobles fra eksisterende system, alternativt beholdes intakt på serie på den eksisterende radiatorkretsen etter varmepumpemodulen (som reservekapasitet for husoppvarming), beroende på kundens valg.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Rørtrekking samt rørmateriell opp til 5 meter, for tilkobling av ledninger for varme og tappevann.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VVS-komponenter og monteringsmateriell for tilkobling av varmepumpe med kjele til til eksisterende vannbårent varmesystem, som for eksempel filterball, fleksible slanger, avstengningsventiler for fagmessig tilkobling.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Varmepumpen prøvekjøres og funksjonstestes.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Enkel gjennomgang av det nyinstallerte produktet sammen med kunden.</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w:t>
      </w:r>
      <w:r>
        <w:rPr>
          <w:rFonts w:cs="Calibri"/>
          <w:sz w:val="24"/>
          <w:szCs w:val="24"/>
        </w:rPr>
        <w:lastRenderedPageBreak/>
        <w:t xml:space="preserve">viftekonvektorer for at det skal kunne fungere effektivt.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ansvar for at eksisterende anlegg er i tilstrekkelig bra stand slik at installasjonen kan utføres uten skader på utrustning, person eller eiendom. HEFOS er ikke ansvarlig for skader som oppstår på eksisterende anlegg pga. alder eller dårlig tilstand.</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 Kunden er ansvarlig for at avstanden mellom inne- og utedel ikke overstiger monteringsanvisningens lengde for å forbinde enhetene ved ønsket plass, i henhold til øvrige vilkår i denne avtalen.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El-installasjon inngår ikke. Kunden har ansvar for at el-uttak finnes tilgjengelig i forbindelse med ønsket plassering av innedelen når installasjonen skal foretas. Installasjonen forutsetter at det i kjelerommet finnes tilgjengelig 1 stk 16A trefaseuttak v</w:t>
      </w:r>
      <w:r w:rsidR="00581FD0">
        <w:rPr>
          <w:rFonts w:cs="Calibri"/>
          <w:sz w:val="24"/>
          <w:szCs w:val="24"/>
        </w:rPr>
        <w:t>ed tilkoblingen av varmepumpe</w:t>
      </w:r>
      <w:r>
        <w:rPr>
          <w:rFonts w:cs="Calibri"/>
          <w:sz w:val="24"/>
          <w:szCs w:val="24"/>
        </w:rPr>
        <w:t>. Uttaket skal være utstyrt med egen sikring samt jordfeilbryter. Kunden skal altså sørge for at dette er tilrettelagt før installasjonen. Hvis disse uttakene ikke finnes, har HEFOS rett til, om mulig, å ta med egen elektriker og debitere kunden fortløpende for dette arbeidet. Alternativt, om det er mulig, tilkobles og testkjøres varmepumpen midlertidig med skjøteledning i tilgj</w:t>
      </w:r>
      <w:bookmarkStart w:id="3" w:name="_GoBack"/>
      <w:bookmarkEnd w:id="3"/>
      <w:r>
        <w:rPr>
          <w:rFonts w:cs="Calibri"/>
          <w:sz w:val="24"/>
          <w:szCs w:val="24"/>
        </w:rPr>
        <w:t>engelig uttak.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5. Kunden er ansvarlig for at boligens eksisterende distribusjonssystem (radiatorsystem/gulvvarmesystem) fungerer med nødvendig sirkulasjonspumpe og ekspansjonstank. I tillegg må eksisterende system være i en tilstand som muliggjør påkobling av varmepumpe med returtemperatur i varmesystemet som ikke overstiger 45 grader, da varmepumpens maksimale arbeidstemperatur er 52 grader. I de tilfellene hvor varmesystemet i utgangspunkt krever høyere returtemperatur, anbefaler vi alltid at systemet komplementeres med en eller flere viftekonvektorer for at det skal kunne fungere effektivt.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er ansvarlig for at det ikke finnes asbestholdig isolasjon ved tilkoblingspunktet (ved returledningen til kjelen).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Produkt og funksjonsansvar. HEFOS er ikke ansvarlig for produktets funksjonalitet. Alle produktrelaterte spørsmål rettes til innkjøpsstedet.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har ikke ansvar for spørsmål om dimensjonert effekt.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9. HEFOS fraskriver seg alt ansvar for alle følgeskader som oppstår pga. </w:t>
      </w:r>
      <w:r>
        <w:rPr>
          <w:rFonts w:cs="Calibri"/>
          <w:sz w:val="24"/>
          <w:szCs w:val="24"/>
        </w:rPr>
        <w:lastRenderedPageBreak/>
        <w:t>montering av varmepumpen relatert til bygningsmessige svakheter og/eller ufullstendig informasjon om f.eks. dårlig puss, sprø murstein, komplikasjoner med rørstrekking og/eller elektriske installasjoner i eller på vegg etc.</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Installasjonskomponenter. HEFOS monterer/leverer avstengningsventiler, smussfilter, samt utluftingsfilter mellom varmesystem og varmepumpe samt øvrige installasjonskomponenter som er nødvendige for korrekt tilkobling av varmepumpe mot eksisterende varmesystem.</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Kjølemedierør. Varmepumpens utendørsdel monteres maksimalt 4 til 7 rørmeter fra innedelen (avstanden beror på hvilket mon</w:t>
      </w:r>
      <w:r w:rsidR="00581FD0">
        <w:rPr>
          <w:rFonts w:cs="Calibri"/>
          <w:sz w:val="24"/>
          <w:szCs w:val="24"/>
        </w:rPr>
        <w:t>teringssett kunden har kjøpt</w:t>
      </w:r>
      <w:r>
        <w:rPr>
          <w:rFonts w:cs="Calibri"/>
          <w:sz w:val="24"/>
          <w:szCs w:val="24"/>
        </w:rPr>
        <w: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Innkommende kaldtvann og tilkoblingspunkt for utgående varmtvann skal være tilgjengelig i det rommet som tanken plasseres i. Maks 5 meter rørledning og rørtrekking inngår, for å nå frem til de respektive tilkoblingspunktene. Tilkoblingspunktene skal være i kobber og uten asbestholdig isolering.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I tilfelle rørgjennomføring i innervegger er nødvendig for å komme til tilkoblingspunkter eller kjelerom, tilkommer ekstra kostnad for hullboring og materiell.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7. Ved utkobling av eksisterende kjele er kunden ansvarlig for at tilkoblet effekt motsvarer boligens behov.</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Demontering og bortkjøring av gammel kjele, i de tilfellene hvor denne skal kobles ut,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Demontering av eventuelt tilleggsutstyr til eksisterende kjele, som f.eks. oljetank,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Det blir benyttet komponenter som inngår som standardmateriell. Ingen gamle komponenter fra eksisterende anlegg vil bli benyttet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11. HEFOS monterer/leverer avstengningsventiler, smussfilter samt luftfilter mellom varmesystemet og varmepumpen samt øvrige installasjonskomponenter som er nødvendige for riktig tilkobling av varmepumpen mot eksisterende varmesystem.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12. El-installasjon og innkobling av el utføres ikke av HEFOS.</w:t>
      </w:r>
    </w:p>
    <w:p w:rsidR="00FF2836" w:rsidRPr="00297264" w:rsidRDefault="00297264" w:rsidP="00297264">
      <w:pPr>
        <w:widowControl w:val="0"/>
        <w:autoSpaceDE w:val="0"/>
        <w:autoSpaceDN w:val="0"/>
        <w:adjustRightInd w:val="0"/>
        <w:spacing w:after="200" w:line="276" w:lineRule="auto"/>
        <w:ind w:right="1468"/>
        <w:rPr>
          <w:rFonts w:cs="Calibri"/>
          <w:sz w:val="24"/>
          <w:szCs w:val="24"/>
        </w:rPr>
      </w:pPr>
      <w:r>
        <w:rPr>
          <w:rFonts w:cs="Calibri"/>
          <w:i/>
          <w:iCs/>
          <w:sz w:val="24"/>
          <w:szCs w:val="24"/>
        </w:rPr>
        <w:t xml:space="preserve">Priser og avtalevilkår gjelder for installasjoner </w:t>
      </w:r>
      <w:r w:rsidR="00A41B21">
        <w:rPr>
          <w:rFonts w:cs="Calibri"/>
          <w:i/>
          <w:iCs/>
          <w:sz w:val="24"/>
          <w:szCs w:val="24"/>
        </w:rPr>
        <w:t xml:space="preserve">utført til og med 31.12. 2019. </w:t>
      </w:r>
    </w:p>
    <w:sectPr w:rsidR="00FF2836" w:rsidRPr="0029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4"/>
    <w:rsid w:val="00297264"/>
    <w:rsid w:val="00581FD0"/>
    <w:rsid w:val="005D5B76"/>
    <w:rsid w:val="00620A9F"/>
    <w:rsid w:val="00A41B21"/>
    <w:rsid w:val="00AE1540"/>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C4249-1FDD-4B45-9EA9-24FC640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64"/>
    <w:pPr>
      <w:spacing w:before="0" w:beforeAutospacing="0" w:after="160" w:afterAutospacing="0" w:line="256"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52714">
      <w:bodyDiv w:val="1"/>
      <w:marLeft w:val="0"/>
      <w:marRight w:val="0"/>
      <w:marTop w:val="0"/>
      <w:marBottom w:val="0"/>
      <w:divBdr>
        <w:top w:val="none" w:sz="0" w:space="0" w:color="auto"/>
        <w:left w:val="none" w:sz="0" w:space="0" w:color="auto"/>
        <w:bottom w:val="none" w:sz="0" w:space="0" w:color="auto"/>
        <w:right w:val="none" w:sz="0" w:space="0" w:color="auto"/>
      </w:divBdr>
    </w:div>
    <w:div w:id="1415669499">
      <w:bodyDiv w:val="1"/>
      <w:marLeft w:val="0"/>
      <w:marRight w:val="0"/>
      <w:marTop w:val="0"/>
      <w:marBottom w:val="0"/>
      <w:divBdr>
        <w:top w:val="none" w:sz="0" w:space="0" w:color="auto"/>
        <w:left w:val="none" w:sz="0" w:space="0" w:color="auto"/>
        <w:bottom w:val="none" w:sz="0" w:space="0" w:color="auto"/>
        <w:right w:val="none" w:sz="0" w:space="0" w:color="auto"/>
      </w:divBdr>
    </w:div>
    <w:div w:id="1587686768">
      <w:bodyDiv w:val="1"/>
      <w:marLeft w:val="0"/>
      <w:marRight w:val="0"/>
      <w:marTop w:val="0"/>
      <w:marBottom w:val="0"/>
      <w:divBdr>
        <w:top w:val="none" w:sz="0" w:space="0" w:color="auto"/>
        <w:left w:val="none" w:sz="0" w:space="0" w:color="auto"/>
        <w:bottom w:val="none" w:sz="0" w:space="0" w:color="auto"/>
        <w:right w:val="none" w:sz="0" w:space="0" w:color="auto"/>
      </w:divBdr>
    </w:div>
    <w:div w:id="20661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2480</Words>
  <Characters>13144</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4</cp:revision>
  <dcterms:created xsi:type="dcterms:W3CDTF">2019-10-23T09:12:00Z</dcterms:created>
  <dcterms:modified xsi:type="dcterms:W3CDTF">2019-10-23T09:39:00Z</dcterms:modified>
</cp:coreProperties>
</file>